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2340" w:rsidRDefault="005F22EE">
      <w:bookmarkStart w:id="0" w:name="_GoBack"/>
      <w:r w:rsidRPr="005F22EE">
        <w:rPr>
          <w:noProof/>
        </w:rPr>
        <w:drawing>
          <wp:inline distT="0" distB="0" distL="0" distR="0">
            <wp:extent cx="9735717" cy="6876191"/>
            <wp:effectExtent l="953" t="0" r="317" b="318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748156" cy="6884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42340" w:rsidSect="005F22EE">
      <w:pgSz w:w="11906" w:h="16838"/>
      <w:pgMar w:top="720" w:right="720" w:bottom="720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2EE"/>
    <w:rsid w:val="00242340"/>
    <w:rsid w:val="005F2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4CDE02-3853-4CFA-92B8-DB0A872CD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劉等等</dc:creator>
  <cp:keywords/>
  <dc:description/>
  <cp:lastModifiedBy>劉等等</cp:lastModifiedBy>
  <cp:revision>1</cp:revision>
  <dcterms:created xsi:type="dcterms:W3CDTF">2016-03-24T03:12:00Z</dcterms:created>
  <dcterms:modified xsi:type="dcterms:W3CDTF">2016-03-24T03:15:00Z</dcterms:modified>
</cp:coreProperties>
</file>